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FE5" w:rsidRDefault="00297FE5">
      <w:bookmarkStart w:id="0" w:name="_GoBack"/>
      <w:bookmarkEnd w:id="0"/>
    </w:p>
    <w:p w:rsidR="00466AF0" w:rsidRDefault="00466AF0">
      <w:r w:rsidRPr="00466AF0">
        <w:rPr>
          <w:b/>
        </w:rPr>
        <w:t>Leadership</w:t>
      </w:r>
      <w:r>
        <w:rPr>
          <w:b/>
        </w:rPr>
        <w:t xml:space="preserve"> </w:t>
      </w:r>
      <w:r>
        <w:t>(</w:t>
      </w:r>
      <w:r w:rsidRPr="00466AF0">
        <w:rPr>
          <w:i/>
        </w:rPr>
        <w:t>Serving Gift</w:t>
      </w:r>
      <w:r>
        <w:t>) – Special ability God gives to set goals in line with God’s purpose and communicate these goals to others so they voluntarily and harmoniously work together to accomplish them for the glory of God; divine enablement to cast vision, motivate, and direct people to harmoniously accomplish the purposes of God. (</w:t>
      </w:r>
      <w:r w:rsidRPr="00466AF0">
        <w:rPr>
          <w:color w:val="4F81BD" w:themeColor="accent1"/>
          <w:u w:val="single"/>
        </w:rPr>
        <w:t>Romans 12:6-8; Hebrews 13:7; 17</w:t>
      </w:r>
      <w:r>
        <w:t>)</w:t>
      </w:r>
    </w:p>
    <w:p w:rsidR="00466AF0" w:rsidRDefault="00466AF0">
      <w:r>
        <w:t>People with this gift:</w:t>
      </w:r>
    </w:p>
    <w:p w:rsidR="00466AF0" w:rsidRPr="00466AF0" w:rsidRDefault="00466AF0" w:rsidP="00466AF0">
      <w:pPr>
        <w:pStyle w:val="ListParagraph"/>
        <w:numPr>
          <w:ilvl w:val="0"/>
          <w:numId w:val="1"/>
        </w:numPr>
      </w:pPr>
      <w:r>
        <w:rPr>
          <w:sz w:val="20"/>
          <w:szCs w:val="20"/>
        </w:rPr>
        <w:t>provide direction for God’s people or ministry, motivating them to perform their best</w:t>
      </w:r>
    </w:p>
    <w:p w:rsidR="00466AF0" w:rsidRPr="00466AF0" w:rsidRDefault="00466AF0" w:rsidP="00466AF0">
      <w:pPr>
        <w:pStyle w:val="ListParagraph"/>
        <w:numPr>
          <w:ilvl w:val="0"/>
          <w:numId w:val="1"/>
        </w:numPr>
      </w:pPr>
      <w:r>
        <w:rPr>
          <w:sz w:val="20"/>
          <w:szCs w:val="20"/>
        </w:rPr>
        <w:t>present the “big picture” for others to see and model the values of the ministry</w:t>
      </w:r>
    </w:p>
    <w:p w:rsidR="00466AF0" w:rsidRPr="00466AF0" w:rsidRDefault="00466AF0" w:rsidP="00466AF0">
      <w:pPr>
        <w:pStyle w:val="ListParagraph"/>
        <w:numPr>
          <w:ilvl w:val="0"/>
          <w:numId w:val="1"/>
        </w:numPr>
      </w:pPr>
      <w:r>
        <w:rPr>
          <w:sz w:val="20"/>
          <w:szCs w:val="20"/>
        </w:rPr>
        <w:t>take responsibility and establish goals</w:t>
      </w:r>
    </w:p>
    <w:p w:rsidR="00466AF0" w:rsidRDefault="00466AF0" w:rsidP="00466AF0">
      <w:r w:rsidRPr="00466AF0">
        <w:rPr>
          <w:b/>
        </w:rPr>
        <w:t>Mercy/Compassion</w:t>
      </w:r>
      <w:r>
        <w:rPr>
          <w:b/>
        </w:rPr>
        <w:t xml:space="preserve"> </w:t>
      </w:r>
      <w:r>
        <w:t>(</w:t>
      </w:r>
      <w:r w:rsidRPr="00466AF0">
        <w:rPr>
          <w:i/>
        </w:rPr>
        <w:t>Serving Gift</w:t>
      </w:r>
      <w:r>
        <w:t>) – Special gift whereby the Spirit enables certain Christians to feel exceptional empathy/compassion for suffering people (</w:t>
      </w:r>
      <w:r w:rsidRPr="00466AF0">
        <w:rPr>
          <w:i/>
        </w:rPr>
        <w:t>physically, mentally, emotionally</w:t>
      </w:r>
      <w:proofErr w:type="gramStart"/>
      <w:r>
        <w:t>)so</w:t>
      </w:r>
      <w:proofErr w:type="gramEnd"/>
      <w:r>
        <w:t xml:space="preserve"> as to feel genuine sympathy for their misery, speaking works of compassion, but more so caring for them with acts of love that help alleviate their distress; divine enablement to cheerfully and practically help those who are suffering or are in need by putting compassion into action. (</w:t>
      </w:r>
      <w:r w:rsidRPr="00466AF0">
        <w:rPr>
          <w:color w:val="4F81BD" w:themeColor="accent1"/>
          <w:u w:val="single"/>
        </w:rPr>
        <w:t>Romans 12:6-8; Luke 7:12-15: 10:30-37; Matthew 5:7; 20:29-34: 25:34-40: Mark 9:41</w:t>
      </w:r>
      <w:r w:rsidR="00F15EEC">
        <w:t>)</w:t>
      </w:r>
    </w:p>
    <w:p w:rsidR="00F15EEC" w:rsidRDefault="00F15EEC" w:rsidP="00466AF0">
      <w:r>
        <w:t>People with this gift:</w:t>
      </w:r>
    </w:p>
    <w:p w:rsidR="00F15EEC" w:rsidRPr="00F15EEC" w:rsidRDefault="00F15EEC" w:rsidP="00F15EEC">
      <w:pPr>
        <w:pStyle w:val="ListParagraph"/>
        <w:numPr>
          <w:ilvl w:val="0"/>
          <w:numId w:val="2"/>
        </w:numPr>
      </w:pPr>
      <w:r>
        <w:rPr>
          <w:sz w:val="20"/>
          <w:szCs w:val="20"/>
        </w:rPr>
        <w:t>focus upon alleviating the sources of pain or discomfort in suffering people</w:t>
      </w:r>
    </w:p>
    <w:p w:rsidR="00F15EEC" w:rsidRPr="00F15EEC" w:rsidRDefault="00F15EEC" w:rsidP="00F15EEC">
      <w:pPr>
        <w:pStyle w:val="ListParagraph"/>
        <w:numPr>
          <w:ilvl w:val="0"/>
          <w:numId w:val="2"/>
        </w:numPr>
      </w:pPr>
      <w:r>
        <w:rPr>
          <w:sz w:val="20"/>
          <w:szCs w:val="20"/>
        </w:rPr>
        <w:t>address needs of the lonely/forgotten, and in crisis, express love, grace, and dignity to them</w:t>
      </w:r>
    </w:p>
    <w:p w:rsidR="00F15EEC" w:rsidRPr="00F15EEC" w:rsidRDefault="00F15EEC" w:rsidP="00F15EEC">
      <w:pPr>
        <w:pStyle w:val="ListParagraph"/>
        <w:numPr>
          <w:ilvl w:val="0"/>
          <w:numId w:val="2"/>
        </w:numPr>
      </w:pPr>
      <w:r>
        <w:rPr>
          <w:sz w:val="20"/>
          <w:szCs w:val="20"/>
        </w:rPr>
        <w:t>serve in difficult or unsightly circumstances and do so cheerfully</w:t>
      </w:r>
    </w:p>
    <w:p w:rsidR="00F15EEC" w:rsidRPr="00F15EEC" w:rsidRDefault="00F15EEC" w:rsidP="00F15EEC">
      <w:pPr>
        <w:pStyle w:val="ListParagraph"/>
        <w:numPr>
          <w:ilvl w:val="0"/>
          <w:numId w:val="2"/>
        </w:numPr>
      </w:pPr>
      <w:r>
        <w:rPr>
          <w:sz w:val="20"/>
          <w:szCs w:val="20"/>
        </w:rPr>
        <w:t>concern themselves with individual or social issues that oppress people</w:t>
      </w:r>
    </w:p>
    <w:p w:rsidR="00F15EEC" w:rsidRDefault="00F15EEC" w:rsidP="00F15EEC">
      <w:r w:rsidRPr="00F15EEC">
        <w:rPr>
          <w:b/>
        </w:rPr>
        <w:t>Miracles</w:t>
      </w:r>
      <w:r>
        <w:rPr>
          <w:b/>
        </w:rPr>
        <w:t xml:space="preserve"> </w:t>
      </w:r>
      <w:r>
        <w:t>(</w:t>
      </w:r>
      <w:r w:rsidRPr="00F15EEC">
        <w:rPr>
          <w:i/>
        </w:rPr>
        <w:t>Sign Gift</w:t>
      </w:r>
      <w:r>
        <w:t>) – Special ability God gives to serve as a human intermediary through whom He pleases to perform acts of supernatural power that are recognized by others to have altered the ordinary course of nature and authenticated the divine commission. (</w:t>
      </w:r>
      <w:r w:rsidRPr="00F15EEC">
        <w:rPr>
          <w:color w:val="4F81BD" w:themeColor="accent1"/>
          <w:u w:val="single"/>
        </w:rPr>
        <w:t>1 Corinthians 12:7-11; 28-31; Mark 16:17-18; 9:36-42; 19:11-12; 20:9-12; Hebrews 2:4; Romans 15:17-19</w:t>
      </w:r>
      <w:r>
        <w:t>)</w:t>
      </w:r>
    </w:p>
    <w:p w:rsidR="00F15EEC" w:rsidRDefault="00F15EEC" w:rsidP="00F15EEC">
      <w:r>
        <w:t>People with this gift:</w:t>
      </w:r>
    </w:p>
    <w:p w:rsidR="00F15EEC" w:rsidRPr="00F15EEC" w:rsidRDefault="00F15EEC" w:rsidP="00F15EEC">
      <w:pPr>
        <w:pStyle w:val="ListParagraph"/>
        <w:numPr>
          <w:ilvl w:val="0"/>
          <w:numId w:val="3"/>
        </w:numPr>
      </w:pPr>
      <w:r>
        <w:rPr>
          <w:sz w:val="20"/>
          <w:szCs w:val="20"/>
        </w:rPr>
        <w:t>speak God’s truth and may have it authenticated by an accompanying miracle</w:t>
      </w:r>
    </w:p>
    <w:p w:rsidR="00F15EEC" w:rsidRPr="00F15EEC" w:rsidRDefault="00F15EEC" w:rsidP="00F15EEC">
      <w:pPr>
        <w:pStyle w:val="ListParagraph"/>
        <w:numPr>
          <w:ilvl w:val="0"/>
          <w:numId w:val="3"/>
        </w:numPr>
      </w:pPr>
      <w:r>
        <w:rPr>
          <w:sz w:val="20"/>
          <w:szCs w:val="20"/>
        </w:rPr>
        <w:t>express confidence in God’s faithfulness and ability to manifest Christ’s presence</w:t>
      </w:r>
    </w:p>
    <w:p w:rsidR="00F15EEC" w:rsidRPr="00F15EEC" w:rsidRDefault="00F15EEC" w:rsidP="00F15EEC">
      <w:pPr>
        <w:pStyle w:val="ListParagraph"/>
        <w:numPr>
          <w:ilvl w:val="0"/>
          <w:numId w:val="3"/>
        </w:numPr>
      </w:pPr>
      <w:r>
        <w:rPr>
          <w:sz w:val="20"/>
          <w:szCs w:val="20"/>
        </w:rPr>
        <w:t>bring the ministry and message of Jesus Christ with power</w:t>
      </w:r>
    </w:p>
    <w:p w:rsidR="00F15EEC" w:rsidRPr="00F15EEC" w:rsidRDefault="00F15EEC" w:rsidP="00F15EEC">
      <w:pPr>
        <w:pStyle w:val="ListParagraph"/>
        <w:numPr>
          <w:ilvl w:val="0"/>
          <w:numId w:val="3"/>
        </w:numPr>
      </w:pPr>
      <w:r>
        <w:rPr>
          <w:sz w:val="20"/>
          <w:szCs w:val="20"/>
        </w:rPr>
        <w:t>claim God to be the source of miracles and glorify the Lord</w:t>
      </w:r>
    </w:p>
    <w:p w:rsidR="00F15EEC" w:rsidRPr="00F15EEC" w:rsidRDefault="00F15EEC" w:rsidP="00F15EEC">
      <w:pPr>
        <w:pStyle w:val="ListParagraph"/>
        <w:numPr>
          <w:ilvl w:val="0"/>
          <w:numId w:val="3"/>
        </w:numPr>
      </w:pPr>
      <w:r>
        <w:rPr>
          <w:sz w:val="20"/>
          <w:szCs w:val="20"/>
        </w:rPr>
        <w:t>represent Christ and through this gift, point people to a relationship with Christ</w:t>
      </w:r>
    </w:p>
    <w:p w:rsidR="00F15EEC" w:rsidRPr="00F15EEC" w:rsidRDefault="00F15EEC" w:rsidP="00F15EEC">
      <w:r w:rsidRPr="00F15EEC">
        <w:rPr>
          <w:b/>
        </w:rPr>
        <w:t>Missionary</w:t>
      </w:r>
      <w:r>
        <w:rPr>
          <w:b/>
        </w:rPr>
        <w:t xml:space="preserve"> </w:t>
      </w:r>
      <w:r w:rsidRPr="00F15EEC">
        <w:t>(</w:t>
      </w:r>
      <w:r w:rsidRPr="00F15EEC">
        <w:rPr>
          <w:i/>
        </w:rPr>
        <w:t>Leadership Gift</w:t>
      </w:r>
      <w:proofErr w:type="gramStart"/>
      <w:r w:rsidRPr="00F15EEC">
        <w:t>)</w:t>
      </w:r>
      <w:r>
        <w:t>-</w:t>
      </w:r>
      <w:proofErr w:type="gramEnd"/>
      <w:r>
        <w:t xml:space="preserve"> Special ability God gives to minister whatever other spiritual gifts they have in another culture. Those with this gift find it easy or exciting to adjust to a different culture or community. Missionaries find great joy working with minorities, people of other countries, or with other distinct cultural differences. Those with this gift have a stronger-than-average desire to be a part of the fulfillment of the Great Commission around the world. (</w:t>
      </w:r>
      <w:r w:rsidRPr="00F15EEC">
        <w:rPr>
          <w:color w:val="4F81BD" w:themeColor="accent1"/>
          <w:u w:val="single"/>
        </w:rPr>
        <w:t>Ephesians 3:6-8; Mark 16:15; Acts 1:8; 13:2-5: 22:21: Romans 10:14-15; 1 Corinthians 9:19-23</w:t>
      </w:r>
      <w:r>
        <w:t>)</w:t>
      </w:r>
    </w:p>
    <w:sectPr w:rsidR="00F15EEC" w:rsidRPr="00F15EEC" w:rsidSect="0040036D">
      <w:headerReference w:type="default" r:id="rId8"/>
      <w:pgSz w:w="12240" w:h="15840"/>
      <w:pgMar w:top="720" w:right="720" w:bottom="720" w:left="720" w:header="720" w:footer="720" w:gutter="0"/>
      <w:pgNumType w:start="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12C" w:rsidRDefault="0006212C" w:rsidP="00074693">
      <w:pPr>
        <w:spacing w:after="0" w:line="240" w:lineRule="auto"/>
      </w:pPr>
      <w:r>
        <w:separator/>
      </w:r>
    </w:p>
  </w:endnote>
  <w:endnote w:type="continuationSeparator" w:id="0">
    <w:p w:rsidR="0006212C" w:rsidRDefault="0006212C" w:rsidP="00074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12C" w:rsidRDefault="0006212C" w:rsidP="00074693">
      <w:pPr>
        <w:spacing w:after="0" w:line="240" w:lineRule="auto"/>
      </w:pPr>
      <w:r>
        <w:separator/>
      </w:r>
    </w:p>
  </w:footnote>
  <w:footnote w:type="continuationSeparator" w:id="0">
    <w:p w:rsidR="0006212C" w:rsidRDefault="0006212C" w:rsidP="000746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547010"/>
      <w:docPartObj>
        <w:docPartGallery w:val="Page Numbers (Margins)"/>
        <w:docPartUnique/>
      </w:docPartObj>
    </w:sdtPr>
    <w:sdtContent>
      <w:p w:rsidR="0040036D" w:rsidRDefault="0040036D">
        <w:pPr>
          <w:pStyle w:val="Header"/>
        </w:pPr>
        <w:r>
          <w:rPr>
            <w:noProof/>
          </w:rPr>
          <mc:AlternateContent>
            <mc:Choice Requires="wps">
              <w:drawing>
                <wp:anchor distT="0" distB="0" distL="114300" distR="114300" simplePos="0" relativeHeight="251659264" behindDoc="0" locked="0" layoutInCell="0" allowOverlap="1" wp14:anchorId="735248C5" wp14:editId="36BE992A">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36D" w:rsidRDefault="0040036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Pr="0040036D">
                                <w:rPr>
                                  <w:rFonts w:asciiTheme="majorHAnsi" w:eastAsiaTheme="majorEastAsia" w:hAnsiTheme="majorHAnsi" w:cstheme="majorBidi"/>
                                  <w:noProof/>
                                  <w:sz w:val="44"/>
                                  <w:szCs w:val="44"/>
                                </w:rPr>
                                <w:t>15</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40036D" w:rsidRDefault="0040036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Pr="0040036D">
                          <w:rPr>
                            <w:rFonts w:asciiTheme="majorHAnsi" w:eastAsiaTheme="majorEastAsia" w:hAnsiTheme="majorHAnsi" w:cstheme="majorBidi"/>
                            <w:noProof/>
                            <w:sz w:val="44"/>
                            <w:szCs w:val="44"/>
                          </w:rPr>
                          <w:t>15</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B286F"/>
    <w:multiLevelType w:val="hybridMultilevel"/>
    <w:tmpl w:val="BD6EB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EF6D86"/>
    <w:multiLevelType w:val="hybridMultilevel"/>
    <w:tmpl w:val="EFDC6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F73911"/>
    <w:multiLevelType w:val="hybridMultilevel"/>
    <w:tmpl w:val="ED56C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AF0"/>
    <w:rsid w:val="0006212C"/>
    <w:rsid w:val="00074693"/>
    <w:rsid w:val="00297FE5"/>
    <w:rsid w:val="0040036D"/>
    <w:rsid w:val="00466AF0"/>
    <w:rsid w:val="008B4E67"/>
    <w:rsid w:val="00F15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AF0"/>
    <w:pPr>
      <w:ind w:left="720"/>
      <w:contextualSpacing/>
    </w:pPr>
  </w:style>
  <w:style w:type="paragraph" w:styleId="Header">
    <w:name w:val="header"/>
    <w:basedOn w:val="Normal"/>
    <w:link w:val="HeaderChar"/>
    <w:uiPriority w:val="99"/>
    <w:unhideWhenUsed/>
    <w:rsid w:val="00074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693"/>
  </w:style>
  <w:style w:type="paragraph" w:styleId="Footer">
    <w:name w:val="footer"/>
    <w:basedOn w:val="Normal"/>
    <w:link w:val="FooterChar"/>
    <w:uiPriority w:val="99"/>
    <w:unhideWhenUsed/>
    <w:rsid w:val="00074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6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AF0"/>
    <w:pPr>
      <w:ind w:left="720"/>
      <w:contextualSpacing/>
    </w:pPr>
  </w:style>
  <w:style w:type="paragraph" w:styleId="Header">
    <w:name w:val="header"/>
    <w:basedOn w:val="Normal"/>
    <w:link w:val="HeaderChar"/>
    <w:uiPriority w:val="99"/>
    <w:unhideWhenUsed/>
    <w:rsid w:val="00074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693"/>
  </w:style>
  <w:style w:type="paragraph" w:styleId="Footer">
    <w:name w:val="footer"/>
    <w:basedOn w:val="Normal"/>
    <w:link w:val="FooterChar"/>
    <w:uiPriority w:val="99"/>
    <w:unhideWhenUsed/>
    <w:rsid w:val="00074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dc:description/>
  <cp:lastModifiedBy>Terry</cp:lastModifiedBy>
  <cp:revision>3</cp:revision>
  <cp:lastPrinted>2014-05-15T16:54:00Z</cp:lastPrinted>
  <dcterms:created xsi:type="dcterms:W3CDTF">2014-05-15T16:29:00Z</dcterms:created>
  <dcterms:modified xsi:type="dcterms:W3CDTF">2014-11-13T19:19:00Z</dcterms:modified>
</cp:coreProperties>
</file>